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FD" w:rsidRDefault="001F32FD" w:rsidP="001F32FD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794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ОДУШЕВЛЕННЫЕ И НЕОДУШЕВЛЕННЫЕ ИМЕНА СУЩЕСТВИТЕЛЬНЫЕ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Содействовать развитию умения выделять среди имен существительных одушевленные и неодушевленные </w:t>
            </w:r>
            <w:r>
              <w:rPr>
                <w:rFonts w:ascii="Times New Roman" w:hAnsi="Times New Roman" w:cs="Times New Roman"/>
              </w:rPr>
              <w:br/>
              <w:t xml:space="preserve">(по вопросу и по значению), находить среди имен существительных в тексте устаревшие слова, объяснять </w:t>
            </w:r>
            <w:r>
              <w:rPr>
                <w:rFonts w:ascii="Times New Roman" w:hAnsi="Times New Roman" w:cs="Times New Roman"/>
              </w:rPr>
              <w:br/>
              <w:t>их значение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учебной и частной задач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понимают, что язык представляет собой явление национальной культуры </w:t>
            </w:r>
            <w:r>
              <w:rPr>
                <w:rFonts w:ascii="Times New Roman" w:hAnsi="Times New Roman" w:cs="Times New Roman"/>
              </w:rPr>
              <w:br/>
              <w:t xml:space="preserve">и основное средство человеческого общения; осознают значение русского языка как государственного языка </w:t>
            </w:r>
            <w:r>
              <w:rPr>
                <w:rFonts w:ascii="Times New Roman" w:hAnsi="Times New Roman" w:cs="Times New Roman"/>
              </w:rPr>
              <w:br/>
              <w:t>Российской Федерации, языка межнационального общения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выражают положительное отношение к процессу познания: проявляют внимание, удивление, желание больше узнать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 слова, построение рассуждений, отнесение к известным понятиям.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проявляют готовность конструктивно разрешать конфликты посредством учета интересов сторон и сотрудничества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Одушевленные и неодушевленные имена существительные. Начальная форма имени существительного. </w:t>
            </w:r>
            <w:r>
              <w:rPr>
                <w:rFonts w:ascii="Times New Roman" w:hAnsi="Times New Roman" w:cs="Times New Roman"/>
              </w:rPr>
              <w:br/>
              <w:t>Устаревшие слова. Лексическое значение слова. Синонимы. Суффикс</w:t>
            </w:r>
          </w:p>
        </w:tc>
      </w:tr>
      <w:tr w:rsidR="001F32FD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12–14. Схема «Имя существительное»</w:t>
            </w:r>
          </w:p>
        </w:tc>
      </w:tr>
    </w:tbl>
    <w:p w:rsidR="001F32FD" w:rsidRDefault="001F32FD" w:rsidP="001F32FD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F32FD" w:rsidRDefault="001F32FD" w:rsidP="001F32F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1F32FD" w:rsidRDefault="001F32FD" w:rsidP="001F32FD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1F32FD" w:rsidTr="001F32FD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32FD" w:rsidRDefault="001F32F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Добрый день, друзья мои!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Добрый день, –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ответим мы.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две ниточки связали: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Доброты и теплоты.</w:t>
            </w:r>
          </w:p>
          <w:p w:rsidR="001F32FD" w:rsidRDefault="001F32FD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– Проверим готовность </w:t>
            </w:r>
            <w:r>
              <w:rPr>
                <w:rFonts w:ascii="Times New Roman" w:hAnsi="Times New Roman" w:cs="Times New Roman"/>
              </w:rPr>
              <w:br/>
              <w:t xml:space="preserve"> 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место, проверяют наличие индивидуальных учебных принадлежностей на столе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кк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 КК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рабочей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осознанность его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полнение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домашнего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контроль, самоконтроль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Одушевленные и неодушевленные имена </w:t>
            </w:r>
            <w:r>
              <w:rPr>
                <w:rFonts w:ascii="Times New Roman" w:hAnsi="Times New Roman" w:cs="Times New Roman"/>
              </w:rPr>
              <w:br/>
              <w:t>существительные.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Формулируют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новых знаний и способов действий.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Одушевленные </w:t>
            </w:r>
            <w:r>
              <w:rPr>
                <w:rFonts w:ascii="Times New Roman" w:hAnsi="Times New Roman" w:cs="Times New Roman"/>
              </w:rPr>
              <w:br/>
              <w:t xml:space="preserve">и неодушевленные имена существительные </w:t>
            </w:r>
            <w:r>
              <w:rPr>
                <w:rFonts w:ascii="Times New Roman" w:hAnsi="Times New Roman" w:cs="Times New Roman"/>
              </w:rPr>
              <w:br/>
              <w:t>(упр. 15)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Работа с правилом,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правилом (с. 12). Формулирует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осуществляет контроль его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правило, </w:t>
            </w:r>
            <w:r>
              <w:rPr>
                <w:rFonts w:ascii="Times New Roman" w:hAnsi="Times New Roman" w:cs="Times New Roman"/>
              </w:rPr>
              <w:br/>
              <w:t>отвечают на вопросы учителя. Выполняют упражнение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одушевленные и неодушевленные имена существительные.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текста.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само-проверку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выполненного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Лексическое </w:t>
            </w:r>
            <w:r>
              <w:rPr>
                <w:rFonts w:ascii="Times New Roman" w:hAnsi="Times New Roman" w:cs="Times New Roman"/>
              </w:rPr>
              <w:br/>
              <w:t>значение слова. Устаревшие слова (упр. 16, 17)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Коллективная, индивидуальная. Словесный, практический.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задания упражнений, организует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мнение, прислушиваются </w:t>
            </w:r>
            <w:r>
              <w:rPr>
                <w:rFonts w:ascii="Times New Roman" w:hAnsi="Times New Roman" w:cs="Times New Roman"/>
              </w:rPr>
              <w:br/>
              <w:t>к мнению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четверостишие, запомнить его и записать по памяти, выполнить задания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по памяти четверостишие, 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самоконтроль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Орфографическая минутка. </w:t>
            </w:r>
            <w:r>
              <w:rPr>
                <w:rFonts w:ascii="Times New Roman" w:hAnsi="Times New Roman" w:cs="Times New Roman"/>
              </w:rPr>
              <w:br/>
              <w:t xml:space="preserve">Одушевленные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r>
              <w:rPr>
                <w:rFonts w:ascii="Times New Roman" w:hAnsi="Times New Roman" w:cs="Times New Roman"/>
              </w:rPr>
              <w:br/>
              <w:t xml:space="preserve">парная.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слова, укажите признаки имен существительных (одушевленные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слова под </w:t>
            </w:r>
            <w:proofErr w:type="spellStart"/>
            <w:r>
              <w:rPr>
                <w:rFonts w:ascii="Times New Roman" w:hAnsi="Times New Roman" w:cs="Times New Roman"/>
              </w:rPr>
              <w:t>дик-товку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. Работая в парах, находят одушевленные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Применяют имеющиеся знания на практике. Осуществляют само-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и неодушевленные имена существительные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кий. Словарный диктант,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неодушевленные):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ключ, речь, тишь, глушь, </w:t>
            </w:r>
            <w:r>
              <w:rPr>
                <w:rFonts w:ascii="Times New Roman" w:hAnsi="Times New Roman" w:cs="Times New Roman"/>
              </w:rPr>
              <w:br/>
              <w:t xml:space="preserve">малыш, мышь, речь, рожь, пейзаж, сторож, дрожь, </w:t>
            </w:r>
            <w:r>
              <w:rPr>
                <w:rFonts w:ascii="Times New Roman" w:hAnsi="Times New Roman" w:cs="Times New Roman"/>
              </w:rPr>
              <w:br/>
              <w:t xml:space="preserve">помощь, вещь, мелочь, </w:t>
            </w:r>
            <w:r>
              <w:rPr>
                <w:rFonts w:ascii="Times New Roman" w:hAnsi="Times New Roman" w:cs="Times New Roman"/>
              </w:rPr>
              <w:br/>
              <w:t>скрипач, чертеж, молодежь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или неодушевленные имена существительные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взаимопроверку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1F32FD" w:rsidTr="001F32FD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упр. 18, </w:t>
            </w:r>
            <w:r>
              <w:rPr>
                <w:rFonts w:ascii="Times New Roman" w:hAnsi="Times New Roman" w:cs="Times New Roman"/>
              </w:rPr>
              <w:br/>
              <w:t>правило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задание. Обеспечивает понимание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цели, содержания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спосо-бов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выполнения домашнего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задание. </w:t>
            </w:r>
          </w:p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 цели, содержание и способы выполнения задания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32FD" w:rsidRDefault="001F32F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правило</w:t>
            </w:r>
          </w:p>
        </w:tc>
      </w:tr>
    </w:tbl>
    <w:p w:rsidR="001F32FD" w:rsidRDefault="001F32FD" w:rsidP="001F32FD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F32FD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25D0"/>
    <w:rsid w:val="00084CBC"/>
    <w:rsid w:val="00122A89"/>
    <w:rsid w:val="00134244"/>
    <w:rsid w:val="0016661D"/>
    <w:rsid w:val="001936F0"/>
    <w:rsid w:val="001F32FD"/>
    <w:rsid w:val="00251B3B"/>
    <w:rsid w:val="00275980"/>
    <w:rsid w:val="002956A0"/>
    <w:rsid w:val="002C2046"/>
    <w:rsid w:val="002C47FA"/>
    <w:rsid w:val="002D2E87"/>
    <w:rsid w:val="003D69AB"/>
    <w:rsid w:val="00440696"/>
    <w:rsid w:val="004A7DB8"/>
    <w:rsid w:val="004D0738"/>
    <w:rsid w:val="004E32F9"/>
    <w:rsid w:val="00517D35"/>
    <w:rsid w:val="00536F3F"/>
    <w:rsid w:val="0056589C"/>
    <w:rsid w:val="00635089"/>
    <w:rsid w:val="00671B47"/>
    <w:rsid w:val="00674603"/>
    <w:rsid w:val="006764EC"/>
    <w:rsid w:val="006B0F02"/>
    <w:rsid w:val="007F7784"/>
    <w:rsid w:val="008700BF"/>
    <w:rsid w:val="008758F5"/>
    <w:rsid w:val="0088601B"/>
    <w:rsid w:val="008D6906"/>
    <w:rsid w:val="008E02E1"/>
    <w:rsid w:val="008E6A94"/>
    <w:rsid w:val="008F69DF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C7642"/>
    <w:rsid w:val="00BF764F"/>
    <w:rsid w:val="00C50918"/>
    <w:rsid w:val="00C61EED"/>
    <w:rsid w:val="00C65A14"/>
    <w:rsid w:val="00C6648F"/>
    <w:rsid w:val="00CA52B4"/>
    <w:rsid w:val="00CD464C"/>
    <w:rsid w:val="00CF4FF9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F30011"/>
    <w:rsid w:val="00F42AA3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F32F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2016-09-10T23:32:00Z</dcterms:created>
  <dcterms:modified xsi:type="dcterms:W3CDTF">2016-09-10T23:32:00Z</dcterms:modified>
</cp:coreProperties>
</file>